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956F7">
        <w:rPr>
          <w:rFonts w:cs="Times New Roman"/>
          <w:szCs w:val="24"/>
        </w:rPr>
        <w:t xml:space="preserve">право заключения договора </w:t>
      </w:r>
      <w:r w:rsidR="008956F7" w:rsidRPr="009C5F8B">
        <w:rPr>
          <w:rFonts w:cs="Times New Roman"/>
          <w:szCs w:val="24"/>
        </w:rPr>
        <w:t xml:space="preserve">на </w:t>
      </w:r>
      <w:r w:rsidR="008956F7">
        <w:rPr>
          <w:szCs w:val="24"/>
        </w:rPr>
        <w:t>в</w:t>
      </w:r>
      <w:r w:rsidR="008956F7" w:rsidRPr="00C2266B">
        <w:rPr>
          <w:szCs w:val="24"/>
        </w:rPr>
        <w:t>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30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8956F7">
        <w:rPr>
          <w:szCs w:val="24"/>
        </w:rPr>
        <w:t>51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2820AA" w:rsidRPr="009C5F8B" w:rsidRDefault="002820AA" w:rsidP="002820AA">
      <w:pPr>
        <w:spacing w:line="240" w:lineRule="auto"/>
        <w:ind w:firstLine="567"/>
        <w:rPr>
          <w:rFonts w:cs="Times New Roman"/>
          <w:szCs w:val="24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</w:t>
      </w:r>
      <w:r w:rsidRPr="009C5F8B">
        <w:rPr>
          <w:rFonts w:cs="Times New Roman"/>
          <w:szCs w:val="24"/>
        </w:rPr>
        <w:t xml:space="preserve">на </w:t>
      </w:r>
      <w:r>
        <w:rPr>
          <w:szCs w:val="24"/>
        </w:rPr>
        <w:t>в</w:t>
      </w:r>
      <w:r w:rsidRPr="00C2266B">
        <w:rPr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820AA" w:rsidRDefault="002820AA" w:rsidP="002820AA">
      <w:pPr>
        <w:autoSpaceDE w:val="0"/>
        <w:spacing w:line="240" w:lineRule="auto"/>
        <w:jc w:val="center"/>
        <w:rPr>
          <w:szCs w:val="24"/>
        </w:rPr>
      </w:pP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Кутузова, д. 24/25</w:t>
      </w: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Кутузова, д. 134</w:t>
      </w: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Мартеновская, д. 25</w:t>
      </w: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Кутузова, д. 128</w:t>
      </w: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Кутузова, д. 132</w:t>
      </w:r>
    </w:p>
    <w:p w:rsidR="002820AA" w:rsidRPr="00C2266B" w:rsidRDefault="002820AA" w:rsidP="002820AA">
      <w:pPr>
        <w:spacing w:line="240" w:lineRule="auto"/>
        <w:jc w:val="center"/>
        <w:rPr>
          <w:szCs w:val="24"/>
        </w:rPr>
      </w:pPr>
      <w:r w:rsidRPr="00C2266B">
        <w:rPr>
          <w:szCs w:val="24"/>
        </w:rPr>
        <w:t>г. Тула, ул. Кутузова, д. 124</w:t>
      </w:r>
    </w:p>
    <w:p w:rsidR="002820AA" w:rsidRDefault="002820AA" w:rsidP="002820AA">
      <w:pPr>
        <w:spacing w:line="240" w:lineRule="auto"/>
        <w:jc w:val="center"/>
        <w:rPr>
          <w:rFonts w:cs="Times New Roman"/>
          <w:szCs w:val="24"/>
        </w:rPr>
      </w:pPr>
      <w:r w:rsidRPr="00C2266B">
        <w:rPr>
          <w:szCs w:val="24"/>
        </w:rPr>
        <w:t>г. Тула, ул. Кутузова, д. 126</w:t>
      </w:r>
    </w:p>
    <w:p w:rsidR="002820AA" w:rsidRDefault="002820AA" w:rsidP="002820AA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2820AA" w:rsidP="002820AA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07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8956F7" w:rsidP="00227114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D27022"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ПрофПроектРазвитие</w:t>
      </w:r>
      <w:proofErr w:type="spellEnd"/>
      <w:r w:rsidR="00D27022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D27022">
        <w:rPr>
          <w:rFonts w:cs="Times New Roman"/>
          <w:szCs w:val="24"/>
        </w:rPr>
        <w:t>«</w:t>
      </w:r>
      <w:proofErr w:type="spellStart"/>
      <w:r w:rsidR="008956F7">
        <w:rPr>
          <w:rFonts w:cs="Times New Roman"/>
          <w:szCs w:val="24"/>
        </w:rPr>
        <w:t>ПрофПроектРазвитие</w:t>
      </w:r>
      <w:proofErr w:type="spellEnd"/>
      <w:r w:rsidR="00D27022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ответственностью </w:t>
      </w:r>
      <w:r w:rsidR="00D27022" w:rsidRPr="008956F7">
        <w:t>«</w:t>
      </w:r>
      <w:proofErr w:type="spellStart"/>
      <w:r w:rsidR="008956F7" w:rsidRPr="008956F7">
        <w:t>ПрофПроектРазвитие</w:t>
      </w:r>
      <w:proofErr w:type="spellEnd"/>
      <w:r w:rsidR="00D27022" w:rsidRPr="008956F7">
        <w:t>»</w:t>
      </w:r>
      <w:r w:rsidR="00A621C7" w:rsidRPr="008956F7">
        <w:t xml:space="preserve"> </w:t>
      </w:r>
      <w:r w:rsidR="006B7EA3" w:rsidRPr="008956F7">
        <w:t>на условиях конкурсно</w:t>
      </w:r>
      <w:r w:rsidR="00A1063E" w:rsidRPr="008956F7">
        <w:t xml:space="preserve">й документации с ценой </w:t>
      </w:r>
      <w:r w:rsidR="003B2CA3" w:rsidRPr="008956F7">
        <w:t>договора</w:t>
      </w:r>
      <w:r w:rsidR="00223F92" w:rsidRPr="008956F7">
        <w:t xml:space="preserve"> </w:t>
      </w:r>
      <w:r w:rsidR="008956F7" w:rsidRPr="008956F7">
        <w:t>1 084 540,39</w:t>
      </w:r>
      <w:r w:rsidR="00223F92" w:rsidRPr="008956F7">
        <w:t xml:space="preserve"> </w:t>
      </w:r>
      <w:r w:rsidR="006B7EA3" w:rsidRPr="008956F7">
        <w:t>(</w:t>
      </w:r>
      <w:r w:rsidR="008956F7">
        <w:t>один миллион восемьдесят четыре тысячи пятьсот сорок рублей 39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D27022">
        <w:rPr>
          <w:rFonts w:cs="Times New Roman"/>
          <w:szCs w:val="24"/>
        </w:rPr>
        <w:t>«</w:t>
      </w:r>
      <w:proofErr w:type="spellStart"/>
      <w:r w:rsidR="008956F7">
        <w:rPr>
          <w:rFonts w:cs="Times New Roman"/>
          <w:szCs w:val="24"/>
        </w:rPr>
        <w:t>ПрофПроектРазвитие</w:t>
      </w:r>
      <w:proofErr w:type="spellEnd"/>
      <w:r w:rsidR="00D27022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8956F7" w:rsidRPr="008956F7">
        <w:t>1 084 540,39 (</w:t>
      </w:r>
      <w:r w:rsidR="008956F7">
        <w:t>один миллион восемьдесят четыре тысячи пятьсот сорок рублей 39 копеек</w:t>
      </w:r>
      <w:r w:rsidR="008956F7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</w:t>
      </w:r>
      <w:bookmarkStart w:id="0" w:name="_GoBack"/>
      <w:bookmarkEnd w:id="0"/>
      <w:r w:rsidRPr="009E6E01">
        <w:rPr>
          <w:rFonts w:cs="Times New Roman"/>
          <w:szCs w:val="24"/>
        </w:rPr>
        <w:t>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D27022">
        <w:rPr>
          <w:rFonts w:cs="Times New Roman"/>
          <w:szCs w:val="24"/>
        </w:rPr>
        <w:t>«</w:t>
      </w:r>
      <w:proofErr w:type="spellStart"/>
      <w:r w:rsidR="008956F7">
        <w:rPr>
          <w:rFonts w:cs="Times New Roman"/>
          <w:szCs w:val="24"/>
        </w:rPr>
        <w:t>ПрофПроектРазвитие</w:t>
      </w:r>
      <w:proofErr w:type="spellEnd"/>
      <w:r w:rsidR="00D27022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6A7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CCA2-BB34-4562-8CA3-B37B625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650</cp:revision>
  <cp:lastPrinted>2016-10-17T06:46:00Z</cp:lastPrinted>
  <dcterms:created xsi:type="dcterms:W3CDTF">2016-07-21T12:07:00Z</dcterms:created>
  <dcterms:modified xsi:type="dcterms:W3CDTF">2016-10-24T13:42:00Z</dcterms:modified>
</cp:coreProperties>
</file>